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C2" w:rsidRPr="00E777C2" w:rsidRDefault="00314405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D7CBF">
        <w:rPr>
          <w:rFonts w:ascii="UkrainianBaltica" w:eastAsia="Times New Roman" w:hAnsi="UkrainianBaltica"/>
          <w:b/>
          <w:sz w:val="28"/>
          <w:szCs w:val="28"/>
          <w:lang w:eastAsia="ru-RU"/>
        </w:rPr>
        <w:t xml:space="preserve">  </w:t>
      </w:r>
      <w:r w:rsidR="009D7CBF">
        <w:rPr>
          <w:rFonts w:ascii="UkrainianBaltica" w:eastAsia="Times New Roman" w:hAnsi="UkrainianBaltica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fillcolor="window">
            <v:imagedata r:id="rId6" o:title=""/>
          </v:shape>
        </w:pict>
      </w:r>
      <w:r w:rsidR="00E777C2" w:rsidRPr="00871B6B">
        <w:rPr>
          <w:rFonts w:ascii="UkrainianBaltica" w:eastAsia="Times New Roman" w:hAnsi="UkrainianBaltica"/>
          <w:b/>
          <w:sz w:val="28"/>
          <w:szCs w:val="28"/>
          <w:lang w:eastAsia="ru-RU"/>
        </w:rPr>
        <w:t xml:space="preserve">      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           </w:t>
      </w:r>
    </w:p>
    <w:p w:rsidR="00AE2573" w:rsidRPr="00390225" w:rsidRDefault="00E777C2" w:rsidP="00AE257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90225">
        <w:rPr>
          <w:rFonts w:ascii="UkrainianBaltica" w:eastAsia="Times New Roman" w:hAnsi="UkrainianBaltica"/>
          <w:b/>
          <w:sz w:val="28"/>
          <w:szCs w:val="28"/>
          <w:lang w:eastAsia="ru-RU"/>
        </w:rPr>
        <w:t xml:space="preserve">                                                 </w:t>
      </w:r>
    </w:p>
    <w:p w:rsidR="00AE2573" w:rsidRPr="0058125E" w:rsidRDefault="00AE2573" w:rsidP="00AE2573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ІЧНЯНСЬКА  МІСЬКА  РАДА</w:t>
      </w:r>
    </w:p>
    <w:p w:rsidR="00AE2573" w:rsidRPr="00E469D9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E469D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(</w:t>
      </w:r>
      <w:r w:rsidR="00390225" w:rsidRPr="00E469D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п</w:t>
      </w:r>
      <w:r w:rsidR="00E469D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’</w:t>
      </w:r>
      <w:r w:rsidR="00390225" w:rsidRPr="00E469D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ятнадцята</w:t>
      </w:r>
      <w:r w:rsidRPr="00E469D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сесія восьмого скликання)</w:t>
      </w:r>
    </w:p>
    <w:p w:rsidR="00AE2573" w:rsidRPr="0058125E" w:rsidRDefault="00AE2573" w:rsidP="00AE25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73" w:rsidRPr="0058125E" w:rsidRDefault="00AE2573" w:rsidP="00AE257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</w:pPr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 Я</w:t>
      </w:r>
    </w:p>
    <w:p w:rsidR="00AE2573" w:rsidRPr="0058125E" w:rsidRDefault="00AE2573" w:rsidP="00AE2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73" w:rsidRPr="00E469D9" w:rsidRDefault="00314405" w:rsidP="00AE2573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23 </w:t>
      </w:r>
      <w:r w:rsidRPr="009D7CBF">
        <w:rPr>
          <w:rFonts w:ascii="Times New Roman" w:eastAsia="Times New Roman" w:hAnsi="Times New Roman"/>
          <w:sz w:val="24"/>
          <w:szCs w:val="24"/>
          <w:lang w:val="uk-UA" w:eastAsia="ru-RU"/>
        </w:rPr>
        <w:t>грудня</w:t>
      </w:r>
      <w:r w:rsidR="00AE2573" w:rsidRPr="009D7C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E2573" w:rsidRPr="00E469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2021 року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</w:t>
      </w:r>
      <w:r w:rsidR="00AE2573" w:rsidRPr="00E469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476</w:t>
      </w:r>
      <w:r w:rsidR="00AE2573" w:rsidRPr="00E469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AE2573" w:rsidRPr="00E469D9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469D9">
        <w:rPr>
          <w:rFonts w:ascii="Times New Roman" w:eastAsia="Times New Roman" w:hAnsi="Times New Roman"/>
          <w:sz w:val="24"/>
          <w:szCs w:val="24"/>
          <w:lang w:val="uk-UA" w:eastAsia="ru-RU"/>
        </w:rPr>
        <w:t>м. Ічня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встановлення вартості харчування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дітей в закладах дошкільної освіти 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69D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Ічнянської міської ради на 2022 рік</w:t>
      </w:r>
      <w:bookmarkStart w:id="0" w:name="_GoBack"/>
      <w:bookmarkEnd w:id="0"/>
    </w:p>
    <w:p w:rsidR="00AE2573" w:rsidRPr="00E469D9" w:rsidRDefault="00AE2573" w:rsidP="00AE25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З метою організації збалансованого, раціонального  та якісного харчування дітей в закладах дошкільної освіти  Ічнянської міської ради  та у відповідності до частини п’ятої статті 35  Закону України “Про дошкільну освіту”, Постанови Кабінету Міністрів України  від 26.08.2002р. №1243</w:t>
      </w:r>
    </w:p>
    <w:p w:rsidR="00AE2573" w:rsidRPr="00E469D9" w:rsidRDefault="00AE2573" w:rsidP="00AE25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“Про невідкладні  питання діяльності дошкільних та інтернатних навчальних закладів”, наказу Міністерства освіти і науки України від 21.11.2002 року</w:t>
      </w:r>
    </w:p>
    <w:p w:rsidR="00AE2573" w:rsidRPr="00E469D9" w:rsidRDefault="00AE2573" w:rsidP="005E3D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№ 667 “Про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закладах”, </w:t>
      </w:r>
      <w:r w:rsidRPr="00E469D9">
        <w:rPr>
          <w:rFonts w:ascii="Times New Roman" w:hAnsi="Times New Roman"/>
          <w:color w:val="000000"/>
          <w:sz w:val="24"/>
          <w:szCs w:val="24"/>
          <w:lang w:val="uk-UA"/>
        </w:rPr>
        <w:t>статті 27 Закону України " Про статус і соціальний захист громадян, які постраждали внаслідок Чорнобильської катастрофи</w:t>
      </w:r>
      <w:r w:rsidRPr="00E469D9">
        <w:rPr>
          <w:rFonts w:ascii="Times New Roman" w:hAnsi="Times New Roman"/>
          <w:color w:val="003366"/>
          <w:sz w:val="24"/>
          <w:szCs w:val="24"/>
          <w:lang w:val="uk-UA"/>
        </w:rPr>
        <w:t>"</w:t>
      </w:r>
      <w:r w:rsidR="00871B6B" w:rsidRPr="00E469D9">
        <w:rPr>
          <w:rFonts w:ascii="Times New Roman" w:hAnsi="Times New Roman"/>
          <w:color w:val="003366"/>
          <w:sz w:val="24"/>
          <w:szCs w:val="24"/>
          <w:lang w:val="uk-UA"/>
        </w:rPr>
        <w:t xml:space="preserve">, </w:t>
      </w:r>
      <w:r w:rsidR="00871B6B" w:rsidRPr="00E469D9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листів розрахунків дошкільних навчальних закладів </w:t>
      </w:r>
      <w:r w:rsidR="001D6CA8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керуючись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статтею 25 Закону України </w:t>
      </w:r>
      <w:r w:rsidRPr="00E469D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місцеве самоврядування в Україні</w:t>
      </w:r>
      <w:r w:rsidRPr="00E469D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E469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міська рада ВИРІШИЛА:</w:t>
      </w:r>
    </w:p>
    <w:p w:rsidR="005E3D8C" w:rsidRPr="00E469D9" w:rsidRDefault="005E3D8C" w:rsidP="005E3D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5E3D8C" w:rsidRPr="00E469D9" w:rsidRDefault="005E3D8C" w:rsidP="00E46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871B6B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Встановити з 01 січня 2022 року вартість харчування  в закладах дошкільної освіти Ічнянської міської ради на одну дитину в день </w:t>
      </w:r>
      <w:r w:rsidRPr="00E469D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469D9" w:rsidRDefault="005E3D8C" w:rsidP="00E469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по м. Ічня</w:t>
      </w:r>
      <w:r w:rsidRPr="00E469D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871B6B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діти раннього та молодшого дошкільного віку -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30,00 гривень, </w:t>
      </w:r>
    </w:p>
    <w:p w:rsidR="005E3D8C" w:rsidRPr="00E469D9" w:rsidRDefault="00E469D9" w:rsidP="00E469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</w:t>
      </w:r>
      <w:r w:rsidR="00871B6B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діти старшого дошкільного віку -</w:t>
      </w:r>
      <w:r w:rsidR="005E3D8C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35,00 гривень.</w:t>
      </w:r>
    </w:p>
    <w:p w:rsidR="005E3D8C" w:rsidRPr="00E469D9" w:rsidRDefault="005E3D8C" w:rsidP="00E469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 сільських закладах дошкільної освіти </w:t>
      </w:r>
      <w:r w:rsidR="00544C5C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(різновікова група) -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32,00 грив</w:t>
      </w:r>
      <w:r w:rsidR="00544C5C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ні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5E3D8C" w:rsidRPr="00E469D9" w:rsidRDefault="005E3D8C" w:rsidP="00E469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E3D8C" w:rsidRPr="00E469D9" w:rsidRDefault="005E3D8C" w:rsidP="00E469D9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2.Батьки або особи, які їх замінюють, вносять плату за харчування дітей у комунальних закладах дошкільної освіти Ічнянської міської ради у розмірі 60 відсотків від вартості харчування на день для м. Ічня та 40 відсотків від вартості харчування на день для сільських закладів дошкільної освіти.</w:t>
      </w:r>
    </w:p>
    <w:p w:rsidR="001D6CA8" w:rsidRPr="00E469D9" w:rsidRDefault="001D6CA8" w:rsidP="00E469D9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1D6CA8" w:rsidRPr="00E469D9" w:rsidRDefault="001D6CA8" w:rsidP="00E469D9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3.</w:t>
      </w:r>
      <w:r w:rsidR="005E3D8C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пільгу батькам багатодітних сімей, у сім’ях яких троє  і більше дітей у розмірі 50 відсотків від вартості харчування однієї дитини на день за харчування у  закладах дошкільної освіти  Ічнянської міської ради. При зменшенні на 50 відсотків батьківської плати за харчування дітей у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5E3D8C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дошкільних навчальних закладах нарівні з рідними враховуються падчерки</w:t>
      </w:r>
    </w:p>
    <w:p w:rsidR="005E3D8C" w:rsidRPr="00E469D9" w:rsidRDefault="005E3D8C" w:rsidP="00E469D9">
      <w:pPr>
        <w:tabs>
          <w:tab w:val="left" w:pos="360"/>
          <w:tab w:val="num" w:pos="72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пасинки, які проживають у цій сім’ї, якщо вони не були враховані в сім’ї іншого з батьків, а також діти, на яких оформлена опіка у зв’язку зі смертю батьків, позбавлення їх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батьківських прав, засудженням до позбавлення волі, включаючи час перебування під слідством або направленням на примусове </w:t>
      </w:r>
      <w:r w:rsidR="001D6CA8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лікування тощо.</w:t>
      </w:r>
    </w:p>
    <w:p w:rsidR="005E3D8C" w:rsidRPr="00E469D9" w:rsidRDefault="005E3D8C" w:rsidP="00E469D9">
      <w:pPr>
        <w:tabs>
          <w:tab w:val="left" w:pos="0"/>
          <w:tab w:val="num" w:pos="720"/>
          <w:tab w:val="left" w:pos="936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E3D8C" w:rsidRPr="00E469D9" w:rsidRDefault="005E3D8C" w:rsidP="00E469D9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4.В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ід сплати за харчування дитини у закладах дошкільної освіти</w:t>
      </w:r>
      <w:r w:rsidR="00E469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Ічнянської міської ради  звільняються батьки або особи</w:t>
      </w:r>
      <w:r w:rsidR="00E469D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які їх замінюють, у сім’ях, у яких   сукупний дохід на кожного члена</w:t>
      </w:r>
      <w:r w:rsidR="00E469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сім’ї за попередній квартал не перевищував рівня забезпечення</w:t>
      </w:r>
      <w:r w:rsidR="00E469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прожиткового мінімуму /гарантованого мінімуму/, який щороку</w:t>
      </w:r>
      <w:r w:rsidR="00E469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встановлюється Законом</w:t>
      </w:r>
      <w:r w:rsidR="00E777C2" w:rsidRPr="00E469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sz w:val="24"/>
          <w:szCs w:val="24"/>
          <w:lang w:val="uk-UA" w:eastAsia="ru-RU"/>
        </w:rPr>
        <w:t>про Державний бюджет України.</w:t>
      </w:r>
    </w:p>
    <w:p w:rsidR="003D44E5" w:rsidRPr="00E469D9" w:rsidRDefault="003D44E5" w:rsidP="00E469D9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3D8C" w:rsidRPr="00E469D9" w:rsidRDefault="005E3D8C" w:rsidP="00E469D9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5.Від плати  за харчування  дітей в  закладах дошкільної освіти Ічнянської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міської ради звільняються батьки або особи, які їх заміняють дітей-сиріт,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дітей  позбавлених батьківського піклування, дітей з інвалідністю, дітей із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сімей, які отримують допомогу відповідно до Закону України “Про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44E5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ержавну соціальну допомогу малозабезпеченим сім’ям”, дітей, батьки яких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є учасниками бойових дій (АТО (ООС), інші локальні війни), діти, один із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батьків яких загинув під час  проведення АТО (ООС), дітей з числа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внутрішньо переміщених осіб чи дітей що мають статус дитини, яка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постраждала внаслідок воєнних дій і збройних  конфліктів, діти, які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постраждали внаслідок  аварії на Чорнобильській АЕС,</w:t>
      </w:r>
      <w:r w:rsidR="001D65AA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діти з особливими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освітніми потребами,</w:t>
      </w:r>
      <w:r w:rsidR="001D65AA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які навчаються у спеціальних та інклюзивних групах.</w:t>
      </w:r>
    </w:p>
    <w:p w:rsidR="00AE2573" w:rsidRPr="00E469D9" w:rsidRDefault="00AE2573" w:rsidP="00E469D9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02DE4" w:rsidRPr="00E469D9" w:rsidRDefault="006F3C61" w:rsidP="00E469D9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6.Вважати таким, що втратило чинність з 01.01.2022 року рішення </w:t>
      </w:r>
      <w:r w:rsidR="00E777C2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другої позачергової сесії восьмого скликання від 29.12.2020 року №37-</w:t>
      </w:r>
      <w:r w:rsidR="00E777C2" w:rsidRPr="00E469D9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71381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“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встановлення вартості харчування діт</w:t>
      </w:r>
      <w:r w:rsid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ей в закладах дошкільної освіти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Ічнянської міської ради  на 202</w:t>
      </w:r>
      <w:r w:rsidR="00E777C2"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рік”.</w:t>
      </w:r>
    </w:p>
    <w:p w:rsidR="00802DE4" w:rsidRPr="00E469D9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02DE4" w:rsidRPr="00E469D9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02DE4" w:rsidRPr="00E469D9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02DE4" w:rsidRPr="00E469D9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802DE4" w:rsidRPr="00E469D9" w:rsidRDefault="00802DE4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E469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Міський голова                                      </w:t>
      </w:r>
      <w:r w:rsidR="00E469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</w:t>
      </w:r>
      <w:r w:rsidRPr="00E469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Олена БУТУРЛИМ </w:t>
      </w:r>
    </w:p>
    <w:p w:rsidR="006F3C61" w:rsidRPr="00E469D9" w:rsidRDefault="006F3C61" w:rsidP="006F3C61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469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</w:t>
      </w:r>
    </w:p>
    <w:p w:rsidR="001D65AA" w:rsidRDefault="001D65AA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4405" w:rsidRDefault="0031440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Pr="00E469D9" w:rsidRDefault="001D65AA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39022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ПОЯСНЮВАЛЬНА   ЗАПИСКА</w:t>
      </w:r>
    </w:p>
    <w:p w:rsidR="00390225" w:rsidRPr="00E469D9" w:rsidRDefault="0039022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Default="00390225" w:rsidP="003902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рішення сесії Ічнянської міської ради </w:t>
      </w:r>
      <w:r w:rsidRPr="00390225">
        <w:rPr>
          <w:rFonts w:ascii="Times New Roman" w:hAnsi="Times New Roman"/>
          <w:color w:val="000000"/>
          <w:sz w:val="28"/>
          <w:szCs w:val="28"/>
          <w:lang w:val="uk-UA" w:eastAsia="ru-RU"/>
        </w:rPr>
        <w:t>“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встановлення вартості харчування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дітей в закладах дошкільної освіти Ічнянської міської ради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90225" w:rsidRPr="00390225" w:rsidRDefault="00390225" w:rsidP="003902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AE257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  <w:r w:rsidRPr="0039022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”</w:t>
      </w:r>
    </w:p>
    <w:p w:rsidR="00390225" w:rsidRPr="00390225" w:rsidRDefault="00390225" w:rsidP="009F19DA">
      <w:pPr>
        <w:tabs>
          <w:tab w:val="left" w:pos="360"/>
          <w:tab w:val="left" w:pos="936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0225" w:rsidRPr="001D65AA" w:rsidRDefault="00390225" w:rsidP="003902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організації збалансованого, раціонального  та якісного харчування дітей в закладах дошкільної освіти  Ічнянської міської ради  та у відповідності до частини п’ятої статті 35  Закону України “Про дошкільну освіту”, Постанови Кабінету Міністрів України  від 26.08.2002р. №1243“Про невідкладні  питання діяльності дошкільних та інтернатних навчальних закладів”, наказу Міністерства освіти і науки України від 21.11.2002 року</w:t>
      </w:r>
    </w:p>
    <w:p w:rsidR="001D65AA" w:rsidRDefault="00390225" w:rsidP="003902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667 “Про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закладах”, </w:t>
      </w:r>
      <w:r w:rsidRPr="001D65AA">
        <w:rPr>
          <w:rFonts w:ascii="Times New Roman" w:hAnsi="Times New Roman"/>
          <w:color w:val="000000"/>
          <w:sz w:val="28"/>
          <w:szCs w:val="28"/>
          <w:lang w:val="uk-UA"/>
        </w:rPr>
        <w:t>статті 27 Закону України " Про статус і соціальний захист громадян, які постраждали внаслідок Чорнобильської катастрофи</w:t>
      </w:r>
      <w:r w:rsidR="008360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60B5" w:rsidRPr="008360B5">
        <w:rPr>
          <w:rFonts w:ascii="Times New Roman" w:hAnsi="Times New Roman"/>
          <w:color w:val="000000"/>
          <w:sz w:val="28"/>
          <w:szCs w:val="28"/>
        </w:rPr>
        <w:t>“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керуючись статтею 25 Закону України </w:t>
      </w:r>
      <w:r w:rsidRPr="001D65AA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Pr="001D65AA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, встановити вартість харчування</w:t>
      </w:r>
      <w:r w:rsidR="002872E4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в  закладах дошкільної освіти</w:t>
      </w:r>
    </w:p>
    <w:p w:rsidR="00390225" w:rsidRPr="001D65AA" w:rsidRDefault="001D65AA" w:rsidP="001D65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чнянської міської ради на одну дитину в день по м. Ічня</w:t>
      </w:r>
      <w:r w:rsidR="00390225" w:rsidRP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діти раннього та молодшого дошкільного віку 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>30,00 гривень,</w:t>
      </w:r>
      <w:r w:rsidR="00047117" w:rsidRP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>діти старшого дошкільного віку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35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,00 гривень,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 сільських закладах дошкільної освіти </w:t>
      </w:r>
      <w:r w:rsidR="0004711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(різновікова група) </w:t>
      </w:r>
      <w:r w:rsidR="00390225" w:rsidRPr="001D65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32,00 гривень.</w:t>
      </w:r>
    </w:p>
    <w:sectPr w:rsidR="00390225" w:rsidRPr="001D65AA" w:rsidSect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6AD"/>
    <w:multiLevelType w:val="hybridMultilevel"/>
    <w:tmpl w:val="F2EA89A8"/>
    <w:lvl w:ilvl="0" w:tplc="1F50B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CD7EDE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2644CB"/>
    <w:multiLevelType w:val="hybridMultilevel"/>
    <w:tmpl w:val="CFD8240C"/>
    <w:lvl w:ilvl="0" w:tplc="404C3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9593817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0B092D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A9380A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BB8"/>
    <w:rsid w:val="00001F53"/>
    <w:rsid w:val="000322AF"/>
    <w:rsid w:val="00047117"/>
    <w:rsid w:val="000649AE"/>
    <w:rsid w:val="000B6CF4"/>
    <w:rsid w:val="000C2A15"/>
    <w:rsid w:val="000E2F16"/>
    <w:rsid w:val="000E73D7"/>
    <w:rsid w:val="001D65AA"/>
    <w:rsid w:val="001D6CA8"/>
    <w:rsid w:val="001E0B96"/>
    <w:rsid w:val="002039F2"/>
    <w:rsid w:val="0021737E"/>
    <w:rsid w:val="00220178"/>
    <w:rsid w:val="002872E4"/>
    <w:rsid w:val="002C5470"/>
    <w:rsid w:val="002D0162"/>
    <w:rsid w:val="002D103A"/>
    <w:rsid w:val="002D7FF5"/>
    <w:rsid w:val="00314405"/>
    <w:rsid w:val="00372D0F"/>
    <w:rsid w:val="00390225"/>
    <w:rsid w:val="003A175E"/>
    <w:rsid w:val="003A48D4"/>
    <w:rsid w:val="003C0B96"/>
    <w:rsid w:val="003D44E5"/>
    <w:rsid w:val="004109A9"/>
    <w:rsid w:val="00426AA0"/>
    <w:rsid w:val="00471381"/>
    <w:rsid w:val="004D05AB"/>
    <w:rsid w:val="004F5454"/>
    <w:rsid w:val="00511F57"/>
    <w:rsid w:val="00521DAA"/>
    <w:rsid w:val="00544C5C"/>
    <w:rsid w:val="0058125E"/>
    <w:rsid w:val="005A044D"/>
    <w:rsid w:val="005A6ADD"/>
    <w:rsid w:val="005B5A46"/>
    <w:rsid w:val="005C01F9"/>
    <w:rsid w:val="005C2BDC"/>
    <w:rsid w:val="005C7032"/>
    <w:rsid w:val="005E3D8C"/>
    <w:rsid w:val="00600833"/>
    <w:rsid w:val="00604DCB"/>
    <w:rsid w:val="00605D48"/>
    <w:rsid w:val="00617B3F"/>
    <w:rsid w:val="00675193"/>
    <w:rsid w:val="00680EBC"/>
    <w:rsid w:val="00697127"/>
    <w:rsid w:val="006A285D"/>
    <w:rsid w:val="006F3C61"/>
    <w:rsid w:val="0072598E"/>
    <w:rsid w:val="00733C6B"/>
    <w:rsid w:val="00775624"/>
    <w:rsid w:val="00792E42"/>
    <w:rsid w:val="00802DE4"/>
    <w:rsid w:val="00816545"/>
    <w:rsid w:val="0081793C"/>
    <w:rsid w:val="0082020E"/>
    <w:rsid w:val="00823174"/>
    <w:rsid w:val="00835BB8"/>
    <w:rsid w:val="008360B5"/>
    <w:rsid w:val="0086730F"/>
    <w:rsid w:val="00871B6B"/>
    <w:rsid w:val="008A1A43"/>
    <w:rsid w:val="00940E78"/>
    <w:rsid w:val="009D7CBF"/>
    <w:rsid w:val="009F19DA"/>
    <w:rsid w:val="00A21B95"/>
    <w:rsid w:val="00A66A97"/>
    <w:rsid w:val="00A72650"/>
    <w:rsid w:val="00AC0A08"/>
    <w:rsid w:val="00AD25D9"/>
    <w:rsid w:val="00AE2573"/>
    <w:rsid w:val="00B03BA6"/>
    <w:rsid w:val="00B046E3"/>
    <w:rsid w:val="00B35AC0"/>
    <w:rsid w:val="00B627EB"/>
    <w:rsid w:val="00BB0B20"/>
    <w:rsid w:val="00C03F8B"/>
    <w:rsid w:val="00C734FC"/>
    <w:rsid w:val="00CC4279"/>
    <w:rsid w:val="00D332C9"/>
    <w:rsid w:val="00D443AE"/>
    <w:rsid w:val="00D7259A"/>
    <w:rsid w:val="00DA43F3"/>
    <w:rsid w:val="00DD3649"/>
    <w:rsid w:val="00E220E4"/>
    <w:rsid w:val="00E2228F"/>
    <w:rsid w:val="00E27FC9"/>
    <w:rsid w:val="00E469D9"/>
    <w:rsid w:val="00E65A85"/>
    <w:rsid w:val="00E676AE"/>
    <w:rsid w:val="00E7140C"/>
    <w:rsid w:val="00E777C2"/>
    <w:rsid w:val="00EC607B"/>
    <w:rsid w:val="00EF5A2F"/>
    <w:rsid w:val="00F77C67"/>
    <w:rsid w:val="00FB082A"/>
    <w:rsid w:val="00FB52A4"/>
    <w:rsid w:val="00FC439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B1F43-7C62-4482-88D9-D14935A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6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B755-E18D-4B71-A2EC-9CA0FDD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61</cp:revision>
  <cp:lastPrinted>2021-12-23T14:56:00Z</cp:lastPrinted>
  <dcterms:created xsi:type="dcterms:W3CDTF">2017-12-08T15:09:00Z</dcterms:created>
  <dcterms:modified xsi:type="dcterms:W3CDTF">2021-12-23T14:57:00Z</dcterms:modified>
</cp:coreProperties>
</file>